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678F1FB0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841E36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FF3DB3">
        <w:rPr>
          <w:rFonts w:ascii="Times New Roman" w:hAnsi="Times New Roman"/>
          <w:b/>
          <w:iCs/>
          <w:sz w:val="24"/>
          <w:szCs w:val="24"/>
        </w:rPr>
        <w:t>28 October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0203398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1D8EF0C1" w:rsidR="007F4BA8" w:rsidRPr="00841E36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FF3DB3">
        <w:rPr>
          <w:rFonts w:ascii="Times New Roman" w:hAnsi="Times New Roman"/>
          <w:b/>
          <w:sz w:val="24"/>
          <w:szCs w:val="24"/>
        </w:rPr>
        <w:t xml:space="preserve">24BON061 MFR PH2 Out of Unit Priority </w:t>
      </w:r>
      <w:r w:rsidR="004E6C14">
        <w:rPr>
          <w:rFonts w:ascii="Times New Roman" w:hAnsi="Times New Roman"/>
          <w:b/>
          <w:sz w:val="24"/>
          <w:szCs w:val="24"/>
        </w:rPr>
        <w:t xml:space="preserve">Order </w:t>
      </w:r>
      <w:r w:rsidR="00FF3DB3">
        <w:rPr>
          <w:rFonts w:ascii="Times New Roman" w:hAnsi="Times New Roman"/>
          <w:b/>
          <w:sz w:val="24"/>
          <w:szCs w:val="24"/>
        </w:rPr>
        <w:t xml:space="preserve">Due to Unit 12 </w:t>
      </w:r>
      <w:r w:rsidR="004E6C14">
        <w:rPr>
          <w:rFonts w:ascii="Times New Roman" w:hAnsi="Times New Roman"/>
          <w:b/>
          <w:sz w:val="24"/>
          <w:szCs w:val="24"/>
        </w:rPr>
        <w:t>STS Ground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44EBEA3" w14:textId="63184D98" w:rsidR="00EA0DE2" w:rsidRDefault="00EA0DE2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Bonneville Lock &amp; Dam’s Main Unit 12 (U12) at Powerhouse 2 (PH2) has been forced out of service between the dates of 05 January – 22 October 2024 due to a stator ground issue requiring repair. The repair was completed and U12 was returned to service on 22 October at 1321 hours.</w:t>
      </w:r>
    </w:p>
    <w:p w14:paraId="277355CB" w14:textId="77777777" w:rsidR="00EA0DE2" w:rsidRDefault="00EA0DE2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C4E183C" w14:textId="3D41FFA8" w:rsidR="00586C5C" w:rsidRDefault="00FF3DB3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Sunday, 27 October, </w:t>
      </w:r>
      <w:r w:rsidR="00EA0DE2">
        <w:rPr>
          <w:rFonts w:ascii="Times New Roman" w:hAnsi="Times New Roman"/>
          <w:sz w:val="24"/>
          <w:szCs w:val="24"/>
        </w:rPr>
        <w:t>U12</w:t>
      </w:r>
      <w:r>
        <w:rPr>
          <w:rFonts w:ascii="Times New Roman" w:hAnsi="Times New Roman"/>
          <w:sz w:val="24"/>
          <w:szCs w:val="24"/>
        </w:rPr>
        <w:t xml:space="preserve"> was forced out of service</w:t>
      </w:r>
      <w:r w:rsidR="00586C5C">
        <w:rPr>
          <w:rFonts w:ascii="Times New Roman" w:hAnsi="Times New Roman"/>
          <w:sz w:val="24"/>
          <w:szCs w:val="24"/>
        </w:rPr>
        <w:t xml:space="preserve"> (FOOS)</w:t>
      </w:r>
      <w:r>
        <w:rPr>
          <w:rFonts w:ascii="Times New Roman" w:hAnsi="Times New Roman"/>
          <w:sz w:val="24"/>
          <w:szCs w:val="24"/>
        </w:rPr>
        <w:t xml:space="preserve"> at 1704</w:t>
      </w:r>
      <w:r w:rsidR="00EA0DE2">
        <w:rPr>
          <w:rFonts w:ascii="Times New Roman" w:hAnsi="Times New Roman"/>
          <w:sz w:val="24"/>
          <w:szCs w:val="24"/>
        </w:rPr>
        <w:t xml:space="preserve"> hours</w:t>
      </w:r>
      <w:r>
        <w:rPr>
          <w:rFonts w:ascii="Times New Roman" w:hAnsi="Times New Roman"/>
          <w:sz w:val="24"/>
          <w:szCs w:val="24"/>
        </w:rPr>
        <w:t xml:space="preserve"> due to a submersible traveling screen (STS) </w:t>
      </w:r>
      <w:r w:rsidR="00586C5C">
        <w:rPr>
          <w:rFonts w:ascii="Times New Roman" w:hAnsi="Times New Roman"/>
          <w:sz w:val="24"/>
          <w:szCs w:val="24"/>
        </w:rPr>
        <w:t xml:space="preserve">electrical </w:t>
      </w:r>
      <w:r>
        <w:rPr>
          <w:rFonts w:ascii="Times New Roman" w:hAnsi="Times New Roman"/>
          <w:sz w:val="24"/>
          <w:szCs w:val="24"/>
        </w:rPr>
        <w:t>ground detected on STS 12C</w:t>
      </w:r>
      <w:r w:rsidR="006069DE">
        <w:rPr>
          <w:rFonts w:ascii="Times New Roman" w:hAnsi="Times New Roman"/>
          <w:sz w:val="24"/>
          <w:szCs w:val="24"/>
        </w:rPr>
        <w:t xml:space="preserve">. </w:t>
      </w:r>
      <w:r w:rsidR="00E83B86">
        <w:rPr>
          <w:rFonts w:ascii="Times New Roman" w:hAnsi="Times New Roman"/>
          <w:sz w:val="24"/>
          <w:szCs w:val="24"/>
        </w:rPr>
        <w:t xml:space="preserve">BON Personnel are working </w:t>
      </w:r>
      <w:r w:rsidR="006069DE">
        <w:rPr>
          <w:rFonts w:ascii="Times New Roman" w:hAnsi="Times New Roman"/>
          <w:sz w:val="24"/>
          <w:szCs w:val="24"/>
        </w:rPr>
        <w:t>to pull</w:t>
      </w:r>
      <w:r w:rsidR="00E83B86">
        <w:rPr>
          <w:rFonts w:ascii="Times New Roman" w:hAnsi="Times New Roman"/>
          <w:sz w:val="24"/>
          <w:szCs w:val="24"/>
        </w:rPr>
        <w:t xml:space="preserve"> out </w:t>
      </w:r>
      <w:r w:rsidR="00586C5C">
        <w:rPr>
          <w:rFonts w:ascii="Times New Roman" w:hAnsi="Times New Roman"/>
          <w:sz w:val="24"/>
          <w:szCs w:val="24"/>
        </w:rPr>
        <w:t xml:space="preserve">U12’s </w:t>
      </w:r>
      <w:r w:rsidR="00E83B86">
        <w:rPr>
          <w:rFonts w:ascii="Times New Roman" w:hAnsi="Times New Roman"/>
          <w:sz w:val="24"/>
          <w:szCs w:val="24"/>
        </w:rPr>
        <w:t xml:space="preserve">STSs to allow for the electricians to investigate and repair the electrical fault. </w:t>
      </w:r>
    </w:p>
    <w:p w14:paraId="767AAF3E" w14:textId="77777777" w:rsidR="00586C5C" w:rsidRDefault="00586C5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94E7ABD" w14:textId="7D6DD619" w:rsidR="00FF3DB3" w:rsidRDefault="00E83B86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U12 is out of service to permit access </w:t>
      </w:r>
      <w:r w:rsidR="00586C5C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repairs to the STSs, PH2 </w:t>
      </w:r>
      <w:r w:rsidR="006069DE">
        <w:rPr>
          <w:rFonts w:ascii="Times New Roman" w:hAnsi="Times New Roman"/>
          <w:sz w:val="24"/>
          <w:szCs w:val="24"/>
        </w:rPr>
        <w:t xml:space="preserve">will be running out of the unit priority </w:t>
      </w:r>
      <w:r w:rsidR="00586C5C">
        <w:rPr>
          <w:rFonts w:ascii="Times New Roman" w:hAnsi="Times New Roman"/>
          <w:sz w:val="24"/>
          <w:szCs w:val="24"/>
        </w:rPr>
        <w:t>order for the duration of repairs. Following Table BON-13 in</w:t>
      </w:r>
      <w:r w:rsidR="006069DE">
        <w:rPr>
          <w:rFonts w:ascii="Times New Roman" w:hAnsi="Times New Roman"/>
          <w:sz w:val="24"/>
          <w:szCs w:val="24"/>
        </w:rPr>
        <w:t xml:space="preserve"> Section 4.1 Turbine Unit Priority Order of the Fish Passage Plan</w:t>
      </w:r>
      <w:r w:rsidR="00586C5C">
        <w:rPr>
          <w:rFonts w:ascii="Times New Roman" w:hAnsi="Times New Roman"/>
          <w:sz w:val="24"/>
          <w:szCs w:val="24"/>
        </w:rPr>
        <w:t>, t</w:t>
      </w:r>
      <w:r w:rsidR="006069DE">
        <w:rPr>
          <w:rFonts w:ascii="Times New Roman" w:hAnsi="Times New Roman"/>
          <w:sz w:val="24"/>
          <w:szCs w:val="24"/>
        </w:rPr>
        <w:t xml:space="preserve">he next available units </w:t>
      </w:r>
      <w:r w:rsidR="00586C5C">
        <w:rPr>
          <w:rFonts w:ascii="Times New Roman" w:hAnsi="Times New Roman"/>
          <w:sz w:val="24"/>
          <w:szCs w:val="24"/>
        </w:rPr>
        <w:t xml:space="preserve">in order </w:t>
      </w:r>
      <w:r w:rsidR="006069DE">
        <w:rPr>
          <w:rFonts w:ascii="Times New Roman" w:hAnsi="Times New Roman"/>
          <w:sz w:val="24"/>
          <w:szCs w:val="24"/>
        </w:rPr>
        <w:t xml:space="preserve">will run in U12’s place. Return to service for U12 is unknown </w:t>
      </w:r>
      <w:r w:rsidR="00586C5C">
        <w:rPr>
          <w:rFonts w:ascii="Times New Roman" w:hAnsi="Times New Roman"/>
          <w:sz w:val="24"/>
          <w:szCs w:val="24"/>
        </w:rPr>
        <w:t>currently</w:t>
      </w:r>
      <w:r w:rsidR="006069DE">
        <w:rPr>
          <w:rFonts w:ascii="Times New Roman" w:hAnsi="Times New Roman"/>
          <w:sz w:val="24"/>
          <w:szCs w:val="24"/>
        </w:rPr>
        <w:t xml:space="preserve"> but crews are working diligently to repair</w:t>
      </w:r>
      <w:r w:rsidR="00EA0DE2">
        <w:rPr>
          <w:rFonts w:ascii="Times New Roman" w:hAnsi="Times New Roman"/>
          <w:sz w:val="24"/>
          <w:szCs w:val="24"/>
        </w:rPr>
        <w:t>. All other units at Powerhouse 2 are</w:t>
      </w:r>
      <w:r w:rsidR="005E534A">
        <w:rPr>
          <w:rFonts w:ascii="Times New Roman" w:hAnsi="Times New Roman"/>
          <w:sz w:val="24"/>
          <w:szCs w:val="24"/>
        </w:rPr>
        <w:t xml:space="preserve"> currently</w:t>
      </w:r>
      <w:r w:rsidR="00EA0DE2">
        <w:rPr>
          <w:rFonts w:ascii="Times New Roman" w:hAnsi="Times New Roman"/>
          <w:sz w:val="24"/>
          <w:szCs w:val="24"/>
        </w:rPr>
        <w:t xml:space="preserve"> available for operation and will be operated per a revised PH2 unit priority. See below for the unit order details.</w:t>
      </w:r>
    </w:p>
    <w:p w14:paraId="249DCD27" w14:textId="29C34EFE" w:rsidR="00FF3DB3" w:rsidRDefault="00FF3DB3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7E10BEA" w14:textId="77777777" w:rsidR="00586C5C" w:rsidRDefault="00586C5C" w:rsidP="007F4BA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duration of U12 STS repairs, U12 will not be available.</w:t>
      </w:r>
    </w:p>
    <w:p w14:paraId="5F975AB2" w14:textId="35D8C4BB" w:rsidR="006069DE" w:rsidRDefault="006069DE" w:rsidP="007F4BA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0979464" w14:textId="77777777" w:rsidR="00586C5C" w:rsidRDefault="00586C5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FPP Section 4.1 Table BON-13:</w:t>
      </w:r>
    </w:p>
    <w:p w14:paraId="23F1DD26" w14:textId="71890527" w:rsidR="006069DE" w:rsidRPr="006069DE" w:rsidRDefault="006069DE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PH2 Unit Priority</w:t>
      </w:r>
      <w:r w:rsidR="00586C5C">
        <w:rPr>
          <w:rFonts w:ascii="Times New Roman" w:hAnsi="Times New Roman"/>
          <w:sz w:val="24"/>
          <w:szCs w:val="24"/>
        </w:rPr>
        <w:t xml:space="preserve"> during U12 STS repairs</w:t>
      </w:r>
      <w:r>
        <w:rPr>
          <w:rFonts w:ascii="Times New Roman" w:hAnsi="Times New Roman"/>
          <w:sz w:val="24"/>
          <w:szCs w:val="24"/>
        </w:rPr>
        <w:t xml:space="preserve">: 11, 18, </w:t>
      </w:r>
      <w:r w:rsidRPr="006069DE">
        <w:rPr>
          <w:rFonts w:ascii="Times New Roman" w:hAnsi="Times New Roman"/>
          <w:strike/>
          <w:color w:val="FF0000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 17, 13, 14, 15, 16</w:t>
      </w:r>
    </w:p>
    <w:p w14:paraId="67B13DDB" w14:textId="77777777" w:rsidR="00FF3DB3" w:rsidRDefault="00FF3DB3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73C4266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6069DE">
        <w:rPr>
          <w:rFonts w:ascii="Times New Roman" w:hAnsi="Times New Roman"/>
          <w:sz w:val="24"/>
          <w:szCs w:val="24"/>
        </w:rPr>
        <w:t>NA</w:t>
      </w:r>
    </w:p>
    <w:p w14:paraId="396F21BE" w14:textId="4A456A44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</w:t>
      </w:r>
      <w:proofErr w:type="gramStart"/>
      <w:r>
        <w:rPr>
          <w:rFonts w:ascii="Times New Roman" w:hAnsi="Times New Roman"/>
          <w:sz w:val="24"/>
          <w:szCs w:val="24"/>
        </w:rPr>
        <w:t xml:space="preserve">– </w:t>
      </w:r>
      <w:r w:rsidR="00841E36">
        <w:rPr>
          <w:rFonts w:ascii="Times New Roman" w:hAnsi="Times New Roman"/>
          <w:sz w:val="24"/>
          <w:szCs w:val="24"/>
        </w:rPr>
        <w:t xml:space="preserve"> </w:t>
      </w:r>
      <w:r w:rsidR="006069DE">
        <w:rPr>
          <w:rFonts w:ascii="Times New Roman" w:hAnsi="Times New Roman"/>
          <w:sz w:val="24"/>
          <w:szCs w:val="24"/>
        </w:rPr>
        <w:t>NA</w:t>
      </w:r>
      <w:proofErr w:type="gramEnd"/>
    </w:p>
    <w:p w14:paraId="776E5B53" w14:textId="0245F31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6069DE">
        <w:rPr>
          <w:rFonts w:ascii="Times New Roman" w:hAnsi="Times New Roman"/>
          <w:sz w:val="24"/>
          <w:szCs w:val="24"/>
        </w:rPr>
        <w:t>NA</w:t>
      </w:r>
    </w:p>
    <w:p w14:paraId="5FB27CCE" w14:textId="32B287C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6069DE">
        <w:rPr>
          <w:rFonts w:ascii="Times New Roman" w:hAnsi="Times New Roman"/>
          <w:sz w:val="24"/>
          <w:szCs w:val="24"/>
        </w:rPr>
        <w:t>NA</w:t>
      </w:r>
    </w:p>
    <w:p w14:paraId="5D6ADC33" w14:textId="02EE613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proofErr w:type="gramStart"/>
      <w:r w:rsidR="006069DE">
        <w:rPr>
          <w:rFonts w:ascii="Times New Roman" w:hAnsi="Times New Roman"/>
          <w:sz w:val="24"/>
          <w:szCs w:val="24"/>
        </w:rPr>
        <w:t>NA</w:t>
      </w:r>
      <w:proofErr w:type="gramEnd"/>
    </w:p>
    <w:p w14:paraId="678E89E9" w14:textId="642B4B2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6069DE">
        <w:rPr>
          <w:rFonts w:ascii="Times New Roman" w:hAnsi="Times New Roman"/>
          <w:sz w:val="24"/>
          <w:szCs w:val="24"/>
        </w:rPr>
        <w:t>NA</w:t>
      </w:r>
    </w:p>
    <w:p w14:paraId="624D935F" w14:textId="2C8B8ED8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6069DE">
        <w:rPr>
          <w:rFonts w:ascii="Times New Roman" w:hAnsi="Times New Roman"/>
          <w:sz w:val="24"/>
          <w:szCs w:val="24"/>
        </w:rPr>
        <w:t>NA</w:t>
      </w:r>
    </w:p>
    <w:p w14:paraId="3E4B7163" w14:textId="1D9C8969" w:rsidR="00841E36" w:rsidRDefault="00841E36" w:rsidP="00841E3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9DBD540" w14:textId="77777777" w:rsidR="00B45013" w:rsidRPr="00A3202E" w:rsidRDefault="00B45013" w:rsidP="00A3202E">
      <w:pPr>
        <w:spacing w:after="0"/>
        <w:rPr>
          <w:rFonts w:ascii="Times New Roman" w:hAnsi="Times New Roman"/>
          <w:sz w:val="24"/>
          <w:szCs w:val="24"/>
        </w:rPr>
      </w:pPr>
    </w:p>
    <w:p w14:paraId="2498136D" w14:textId="77777777" w:rsidR="00EC182F" w:rsidRDefault="00EC182F" w:rsidP="00A3202E">
      <w:pPr>
        <w:spacing w:after="0"/>
        <w:rPr>
          <w:rFonts w:ascii="Times New Roman" w:hAnsi="Times New Roman"/>
          <w:sz w:val="24"/>
          <w:szCs w:val="24"/>
        </w:rPr>
      </w:pPr>
    </w:p>
    <w:p w14:paraId="0C617DA5" w14:textId="4BEF1F95" w:rsidR="00CD29C1" w:rsidRPr="007F4BA8" w:rsidRDefault="00CD29C1" w:rsidP="00D139A0">
      <w:pPr>
        <w:spacing w:after="0"/>
        <w:ind w:left="144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25C0D9CC" w:rsidR="00CD29C1" w:rsidRPr="007F4BA8" w:rsidRDefault="002812A7" w:rsidP="00D139A0">
      <w:pPr>
        <w:spacing w:after="0"/>
        <w:ind w:left="504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4E2E3C73" w14:textId="36F9081F" w:rsidR="00D139A0" w:rsidRDefault="00C82415" w:rsidP="00A3202E">
      <w:pPr>
        <w:spacing w:after="0"/>
        <w:ind w:left="144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D139A0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B2841"/>
    <w:multiLevelType w:val="hybridMultilevel"/>
    <w:tmpl w:val="03A2A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62F"/>
    <w:multiLevelType w:val="hybridMultilevel"/>
    <w:tmpl w:val="FAEC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91129">
    <w:abstractNumId w:val="0"/>
  </w:num>
  <w:num w:numId="2" w16cid:durableId="861823301">
    <w:abstractNumId w:val="3"/>
  </w:num>
  <w:num w:numId="3" w16cid:durableId="1541625818">
    <w:abstractNumId w:val="1"/>
  </w:num>
  <w:num w:numId="4" w16cid:durableId="60045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2812A7"/>
    <w:rsid w:val="003663C7"/>
    <w:rsid w:val="003D6FE5"/>
    <w:rsid w:val="004B55D2"/>
    <w:rsid w:val="004E6C14"/>
    <w:rsid w:val="00586C5C"/>
    <w:rsid w:val="005E5074"/>
    <w:rsid w:val="005E534A"/>
    <w:rsid w:val="006069DE"/>
    <w:rsid w:val="006074CE"/>
    <w:rsid w:val="00622CA7"/>
    <w:rsid w:val="007C62EE"/>
    <w:rsid w:val="007E1104"/>
    <w:rsid w:val="007F4BA8"/>
    <w:rsid w:val="00841E36"/>
    <w:rsid w:val="00947A73"/>
    <w:rsid w:val="009F1432"/>
    <w:rsid w:val="00A3202E"/>
    <w:rsid w:val="00B02BDC"/>
    <w:rsid w:val="00B45013"/>
    <w:rsid w:val="00BA2A6D"/>
    <w:rsid w:val="00C82415"/>
    <w:rsid w:val="00CD29C1"/>
    <w:rsid w:val="00D139A0"/>
    <w:rsid w:val="00E83B86"/>
    <w:rsid w:val="00E91A02"/>
    <w:rsid w:val="00EA0DE2"/>
    <w:rsid w:val="00EC182F"/>
    <w:rsid w:val="00FE760A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docId w15:val="{87F344CE-58A3-4F7F-9376-7C222281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Cates, Rebecca I CIV USARMY CENWP (USA)</cp:lastModifiedBy>
  <cp:revision>6</cp:revision>
  <dcterms:created xsi:type="dcterms:W3CDTF">2024-10-28T19:04:00Z</dcterms:created>
  <dcterms:modified xsi:type="dcterms:W3CDTF">2024-10-28T21:09:00Z</dcterms:modified>
</cp:coreProperties>
</file>